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E38" w:rsidRDefault="00151E38" w:rsidP="00151E38">
      <w:pPr>
        <w:spacing w:line="480" w:lineRule="auto"/>
        <w:rPr>
          <w:rFonts w:ascii="Times New Roman" w:hAnsi="Times New Roman" w:cs="Times New Roman"/>
          <w:sz w:val="24"/>
          <w:szCs w:val="24"/>
        </w:rPr>
      </w:pPr>
    </w:p>
    <w:p w:rsidR="00151E38" w:rsidRDefault="00151E38" w:rsidP="00151E38">
      <w:pPr>
        <w:spacing w:line="480" w:lineRule="auto"/>
        <w:rPr>
          <w:rFonts w:ascii="Times New Roman" w:hAnsi="Times New Roman" w:cs="Times New Roman"/>
          <w:sz w:val="24"/>
          <w:szCs w:val="24"/>
        </w:rPr>
      </w:pPr>
    </w:p>
    <w:p w:rsidR="00151E38" w:rsidRDefault="00151E38" w:rsidP="00151E38">
      <w:pPr>
        <w:spacing w:line="480" w:lineRule="auto"/>
        <w:rPr>
          <w:rFonts w:ascii="Times New Roman" w:hAnsi="Times New Roman" w:cs="Times New Roman"/>
          <w:sz w:val="24"/>
          <w:szCs w:val="24"/>
        </w:rPr>
      </w:pPr>
    </w:p>
    <w:p w:rsidR="00151E38" w:rsidRDefault="00151E38" w:rsidP="00151E38">
      <w:pPr>
        <w:spacing w:line="480" w:lineRule="auto"/>
        <w:rPr>
          <w:rFonts w:ascii="Times New Roman" w:hAnsi="Times New Roman" w:cs="Times New Roman"/>
          <w:sz w:val="24"/>
          <w:szCs w:val="24"/>
        </w:rPr>
      </w:pPr>
    </w:p>
    <w:p w:rsidR="00151E38" w:rsidRDefault="00151E38" w:rsidP="00151E38">
      <w:pPr>
        <w:spacing w:line="480" w:lineRule="auto"/>
        <w:jc w:val="center"/>
        <w:rPr>
          <w:rFonts w:ascii="Times New Roman" w:hAnsi="Times New Roman" w:cs="Times New Roman"/>
          <w:sz w:val="24"/>
          <w:szCs w:val="24"/>
        </w:rPr>
      </w:pPr>
      <w:r>
        <w:rPr>
          <w:rFonts w:ascii="Times New Roman" w:hAnsi="Times New Roman" w:cs="Times New Roman"/>
          <w:sz w:val="24"/>
          <w:szCs w:val="24"/>
        </w:rPr>
        <w:t>NURSING AS A PROFESSION</w:t>
      </w:r>
    </w:p>
    <w:p w:rsidR="00151E38" w:rsidRDefault="00151E38" w:rsidP="00151E38">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151E38" w:rsidRDefault="00151E38" w:rsidP="00151E38">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151E38" w:rsidRDefault="00151E38" w:rsidP="00151E38">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151E38" w:rsidRDefault="00151E38" w:rsidP="00151E38">
      <w:pPr>
        <w:spacing w:line="480" w:lineRule="auto"/>
        <w:jc w:val="center"/>
        <w:rPr>
          <w:rFonts w:ascii="Times New Roman" w:hAnsi="Times New Roman" w:cs="Times New Roman"/>
          <w:sz w:val="24"/>
          <w:szCs w:val="24"/>
        </w:rPr>
      </w:pPr>
    </w:p>
    <w:p w:rsidR="00151E38" w:rsidRDefault="00151E38" w:rsidP="00151E38">
      <w:pPr>
        <w:spacing w:line="480" w:lineRule="auto"/>
        <w:rPr>
          <w:rFonts w:ascii="Times New Roman" w:hAnsi="Times New Roman" w:cs="Times New Roman"/>
          <w:sz w:val="24"/>
          <w:szCs w:val="24"/>
        </w:rPr>
      </w:pPr>
    </w:p>
    <w:p w:rsidR="00151E38" w:rsidRDefault="00151E38" w:rsidP="00151E38">
      <w:pPr>
        <w:spacing w:line="480" w:lineRule="auto"/>
        <w:rPr>
          <w:rFonts w:ascii="Times New Roman" w:hAnsi="Times New Roman" w:cs="Times New Roman"/>
          <w:sz w:val="24"/>
          <w:szCs w:val="24"/>
        </w:rPr>
      </w:pPr>
    </w:p>
    <w:p w:rsidR="00151E38" w:rsidRDefault="00151E38" w:rsidP="00151E38">
      <w:pPr>
        <w:spacing w:line="480" w:lineRule="auto"/>
        <w:rPr>
          <w:rFonts w:ascii="Times New Roman" w:hAnsi="Times New Roman" w:cs="Times New Roman"/>
          <w:sz w:val="24"/>
          <w:szCs w:val="24"/>
        </w:rPr>
      </w:pPr>
    </w:p>
    <w:p w:rsidR="00151E38" w:rsidRDefault="00151E38" w:rsidP="00151E38">
      <w:pPr>
        <w:spacing w:line="480" w:lineRule="auto"/>
        <w:rPr>
          <w:rFonts w:ascii="Times New Roman" w:hAnsi="Times New Roman" w:cs="Times New Roman"/>
          <w:sz w:val="24"/>
          <w:szCs w:val="24"/>
        </w:rPr>
      </w:pPr>
    </w:p>
    <w:p w:rsidR="00151E38" w:rsidRDefault="00151E38" w:rsidP="00151E38">
      <w:pPr>
        <w:spacing w:line="480" w:lineRule="auto"/>
        <w:rPr>
          <w:rFonts w:ascii="Times New Roman" w:hAnsi="Times New Roman" w:cs="Times New Roman"/>
          <w:sz w:val="24"/>
          <w:szCs w:val="24"/>
        </w:rPr>
      </w:pPr>
    </w:p>
    <w:p w:rsidR="00151E38" w:rsidRDefault="00151E38" w:rsidP="00151E38">
      <w:pPr>
        <w:spacing w:line="480" w:lineRule="auto"/>
        <w:rPr>
          <w:rFonts w:ascii="Times New Roman" w:hAnsi="Times New Roman" w:cs="Times New Roman"/>
          <w:sz w:val="24"/>
          <w:szCs w:val="24"/>
        </w:rPr>
      </w:pPr>
    </w:p>
    <w:p w:rsidR="00151E38" w:rsidRDefault="00151E38" w:rsidP="00151E38">
      <w:pPr>
        <w:spacing w:line="480" w:lineRule="auto"/>
        <w:rPr>
          <w:rFonts w:ascii="Times New Roman" w:hAnsi="Times New Roman" w:cs="Times New Roman"/>
          <w:sz w:val="24"/>
          <w:szCs w:val="24"/>
        </w:rPr>
      </w:pPr>
    </w:p>
    <w:p w:rsidR="00151E38" w:rsidRDefault="00151E38" w:rsidP="00151E38">
      <w:pPr>
        <w:spacing w:line="480" w:lineRule="auto"/>
        <w:rPr>
          <w:rFonts w:ascii="Times New Roman" w:hAnsi="Times New Roman" w:cs="Times New Roman"/>
          <w:sz w:val="24"/>
          <w:szCs w:val="24"/>
        </w:rPr>
      </w:pPr>
    </w:p>
    <w:p w:rsidR="00151E38" w:rsidRDefault="00151E38" w:rsidP="00151E38">
      <w:pPr>
        <w:spacing w:line="480" w:lineRule="auto"/>
        <w:rPr>
          <w:rFonts w:ascii="Times New Roman" w:hAnsi="Times New Roman" w:cs="Times New Roman"/>
          <w:sz w:val="24"/>
          <w:szCs w:val="24"/>
        </w:rPr>
      </w:pPr>
    </w:p>
    <w:p w:rsidR="00567A77" w:rsidRPr="00151E38" w:rsidRDefault="00817C62" w:rsidP="00151E38">
      <w:pPr>
        <w:spacing w:line="480" w:lineRule="auto"/>
        <w:ind w:firstLine="720"/>
        <w:rPr>
          <w:rFonts w:ascii="Times New Roman" w:hAnsi="Times New Roman" w:cs="Times New Roman"/>
          <w:sz w:val="24"/>
          <w:szCs w:val="24"/>
        </w:rPr>
      </w:pPr>
      <w:r w:rsidRPr="00151E38">
        <w:rPr>
          <w:rFonts w:ascii="Times New Roman" w:hAnsi="Times New Roman" w:cs="Times New Roman"/>
          <w:sz w:val="24"/>
          <w:szCs w:val="24"/>
        </w:rPr>
        <w:lastRenderedPageBreak/>
        <w:t>Nursing</w:t>
      </w:r>
      <w:r w:rsidR="00001C6E" w:rsidRPr="00151E38">
        <w:rPr>
          <w:rFonts w:ascii="Times New Roman" w:hAnsi="Times New Roman" w:cs="Times New Roman"/>
          <w:sz w:val="24"/>
          <w:szCs w:val="24"/>
        </w:rPr>
        <w:t xml:space="preserve"> is considered a </w:t>
      </w:r>
      <w:r w:rsidRPr="00151E38">
        <w:rPr>
          <w:rFonts w:ascii="Times New Roman" w:hAnsi="Times New Roman" w:cs="Times New Roman"/>
          <w:sz w:val="24"/>
          <w:szCs w:val="24"/>
        </w:rPr>
        <w:t>profession</w:t>
      </w:r>
      <w:r w:rsidR="00001C6E" w:rsidRPr="00151E38">
        <w:rPr>
          <w:rFonts w:ascii="Times New Roman" w:hAnsi="Times New Roman" w:cs="Times New Roman"/>
          <w:sz w:val="24"/>
          <w:szCs w:val="24"/>
        </w:rPr>
        <w:t xml:space="preserve"> because it involves individuals who have advanced training with a lot of mental involvement in the health sector of humanity. </w:t>
      </w:r>
      <w:r w:rsidRPr="00151E38">
        <w:rPr>
          <w:rFonts w:ascii="Times New Roman" w:hAnsi="Times New Roman" w:cs="Times New Roman"/>
          <w:sz w:val="24"/>
          <w:szCs w:val="24"/>
        </w:rPr>
        <w:t>The nursing</w:t>
      </w:r>
      <w:r w:rsidR="00001C6E" w:rsidRPr="00151E38">
        <w:rPr>
          <w:rFonts w:ascii="Times New Roman" w:hAnsi="Times New Roman" w:cs="Times New Roman"/>
          <w:sz w:val="24"/>
          <w:szCs w:val="24"/>
        </w:rPr>
        <w:t xml:space="preserve"> profession requires more skills and knowledge to offer special services to patients with health services. </w:t>
      </w:r>
      <w:r w:rsidRPr="00151E38">
        <w:rPr>
          <w:rFonts w:ascii="Times New Roman" w:hAnsi="Times New Roman" w:cs="Times New Roman"/>
          <w:sz w:val="24"/>
          <w:szCs w:val="24"/>
        </w:rPr>
        <w:t>The</w:t>
      </w:r>
      <w:r w:rsidR="00001C6E" w:rsidRPr="00151E38">
        <w:rPr>
          <w:rFonts w:ascii="Times New Roman" w:hAnsi="Times New Roman" w:cs="Times New Roman"/>
          <w:sz w:val="24"/>
          <w:szCs w:val="24"/>
        </w:rPr>
        <w:t xml:space="preserve"> trained nurses are expected to protect people with ailments and giving them adequate treatment to enhance their life expectancy</w:t>
      </w:r>
      <w:r w:rsidR="00B92627">
        <w:rPr>
          <w:rFonts w:ascii="Times New Roman" w:hAnsi="Times New Roman" w:cs="Times New Roman"/>
          <w:sz w:val="24"/>
          <w:szCs w:val="24"/>
        </w:rPr>
        <w:t xml:space="preserve"> (</w:t>
      </w:r>
      <w:bookmarkStart w:id="0" w:name="_GoBack"/>
      <w:bookmarkEnd w:id="0"/>
      <w:proofErr w:type="spellStart"/>
      <w:r w:rsidR="00B92627">
        <w:rPr>
          <w:rFonts w:ascii="Times New Roman" w:hAnsi="Times New Roman" w:cs="Times New Roman"/>
          <w:sz w:val="24"/>
          <w:szCs w:val="24"/>
        </w:rPr>
        <w:t>Karaca</w:t>
      </w:r>
      <w:proofErr w:type="spellEnd"/>
      <w:r w:rsidR="00B92627">
        <w:rPr>
          <w:rFonts w:ascii="Times New Roman" w:hAnsi="Times New Roman" w:cs="Times New Roman"/>
          <w:sz w:val="24"/>
          <w:szCs w:val="24"/>
        </w:rPr>
        <w:t xml:space="preserve">, et al </w:t>
      </w:r>
      <w:r w:rsidR="00B92627" w:rsidRPr="00B92627">
        <w:rPr>
          <w:rFonts w:ascii="Times New Roman" w:hAnsi="Times New Roman" w:cs="Times New Roman"/>
          <w:sz w:val="24"/>
          <w:szCs w:val="24"/>
        </w:rPr>
        <w:t>2019)</w:t>
      </w:r>
      <w:r w:rsidR="00001C6E" w:rsidRPr="00151E38">
        <w:rPr>
          <w:rFonts w:ascii="Times New Roman" w:hAnsi="Times New Roman" w:cs="Times New Roman"/>
          <w:sz w:val="24"/>
          <w:szCs w:val="24"/>
        </w:rPr>
        <w:t xml:space="preserve">. </w:t>
      </w:r>
      <w:r w:rsidRPr="00151E38">
        <w:rPr>
          <w:rFonts w:ascii="Times New Roman" w:hAnsi="Times New Roman" w:cs="Times New Roman"/>
          <w:sz w:val="24"/>
          <w:szCs w:val="24"/>
        </w:rPr>
        <w:t>Other</w:t>
      </w:r>
      <w:r w:rsidR="00001C6E" w:rsidRPr="00151E38">
        <w:rPr>
          <w:rFonts w:ascii="Times New Roman" w:hAnsi="Times New Roman" w:cs="Times New Roman"/>
          <w:sz w:val="24"/>
          <w:szCs w:val="24"/>
        </w:rPr>
        <w:t xml:space="preserve"> reasons that show nursing as a profession include it’s a </w:t>
      </w:r>
      <w:r w:rsidRPr="00151E38">
        <w:rPr>
          <w:rFonts w:ascii="Times New Roman" w:hAnsi="Times New Roman" w:cs="Times New Roman"/>
          <w:sz w:val="24"/>
          <w:szCs w:val="24"/>
        </w:rPr>
        <w:t>discipline</w:t>
      </w:r>
      <w:r w:rsidR="00001C6E" w:rsidRPr="00151E38">
        <w:rPr>
          <w:rFonts w:ascii="Times New Roman" w:hAnsi="Times New Roman" w:cs="Times New Roman"/>
          <w:sz w:val="24"/>
          <w:szCs w:val="24"/>
        </w:rPr>
        <w:t xml:space="preserve"> that involves delivering health care services to society. </w:t>
      </w:r>
      <w:r w:rsidRPr="00151E38">
        <w:rPr>
          <w:rFonts w:ascii="Times New Roman" w:hAnsi="Times New Roman" w:cs="Times New Roman"/>
          <w:sz w:val="24"/>
          <w:szCs w:val="24"/>
        </w:rPr>
        <w:t>Nursing</w:t>
      </w:r>
      <w:r w:rsidR="008F6F63" w:rsidRPr="00151E38">
        <w:rPr>
          <w:rFonts w:ascii="Times New Roman" w:hAnsi="Times New Roman" w:cs="Times New Roman"/>
          <w:sz w:val="24"/>
          <w:szCs w:val="24"/>
        </w:rPr>
        <w:t xml:space="preserve"> is also viewed as a helping profession in health services. </w:t>
      </w:r>
      <w:r w:rsidRPr="00151E38">
        <w:rPr>
          <w:rFonts w:ascii="Times New Roman" w:hAnsi="Times New Roman" w:cs="Times New Roman"/>
          <w:sz w:val="24"/>
          <w:szCs w:val="24"/>
        </w:rPr>
        <w:t>Nursing</w:t>
      </w:r>
      <w:r w:rsidR="008F6F63" w:rsidRPr="00151E38">
        <w:rPr>
          <w:rFonts w:ascii="Times New Roman" w:hAnsi="Times New Roman" w:cs="Times New Roman"/>
          <w:sz w:val="24"/>
          <w:szCs w:val="24"/>
        </w:rPr>
        <w:t xml:space="preserve"> is service-oriented to </w:t>
      </w:r>
      <w:r w:rsidRPr="00151E38">
        <w:rPr>
          <w:rFonts w:ascii="Times New Roman" w:hAnsi="Times New Roman" w:cs="Times New Roman"/>
          <w:sz w:val="24"/>
          <w:szCs w:val="24"/>
        </w:rPr>
        <w:t>maintain</w:t>
      </w:r>
      <w:r w:rsidR="008F6F63" w:rsidRPr="00151E38">
        <w:rPr>
          <w:rFonts w:ascii="Times New Roman" w:hAnsi="Times New Roman" w:cs="Times New Roman"/>
          <w:sz w:val="24"/>
          <w:szCs w:val="24"/>
        </w:rPr>
        <w:t xml:space="preserve"> the health and well-being of the people in society. </w:t>
      </w:r>
      <w:r w:rsidRPr="00151E38">
        <w:rPr>
          <w:rFonts w:ascii="Times New Roman" w:hAnsi="Times New Roman" w:cs="Times New Roman"/>
          <w:sz w:val="24"/>
          <w:szCs w:val="24"/>
        </w:rPr>
        <w:t>Nursing</w:t>
      </w:r>
      <w:r w:rsidR="008F6F63" w:rsidRPr="00151E38">
        <w:rPr>
          <w:rFonts w:ascii="Times New Roman" w:hAnsi="Times New Roman" w:cs="Times New Roman"/>
          <w:sz w:val="24"/>
          <w:szCs w:val="24"/>
        </w:rPr>
        <w:t xml:space="preserve"> is an art and a science that requires more understanding of the concepts that help nurses undertake their duties with due diligence and higher levels of accountability to avoid incidences that may lead to loss of life. </w:t>
      </w:r>
    </w:p>
    <w:p w:rsidR="008F6F63" w:rsidRDefault="00817C62" w:rsidP="00151E38">
      <w:pPr>
        <w:spacing w:line="480" w:lineRule="auto"/>
        <w:ind w:firstLine="720"/>
        <w:rPr>
          <w:rFonts w:ascii="Times New Roman" w:hAnsi="Times New Roman" w:cs="Times New Roman"/>
          <w:sz w:val="24"/>
          <w:szCs w:val="24"/>
        </w:rPr>
      </w:pPr>
      <w:r w:rsidRPr="00151E38">
        <w:rPr>
          <w:rFonts w:ascii="Times New Roman" w:hAnsi="Times New Roman" w:cs="Times New Roman"/>
          <w:sz w:val="24"/>
          <w:szCs w:val="24"/>
        </w:rPr>
        <w:t>Nursing involves personal contact with the patients where the nurses are expected to give adequate recipient care that promotes the well-being of the people. As a profession, nursing has expectations of promoting family, community, individual, and national health goals to the expected standards of service delivery. Nursing is also concerned with taking care of the psychological, physiological, and sociological well-being of organisms and humanity to reduce high mortality rates. In the nursing profession, this involves personalized services for all kinds of people regardless of their social status, economic status, origin, and race; thus, higher levels of service delivery are expected to all humankind. While practicing nursing as a profession, the trained individuals are expected to have adequate knowledge in the legal affairs of the profession, the expected codes and ethics, and political issues that must be considered while undertaking service delivery in terms of the health care services</w:t>
      </w:r>
      <w:r w:rsidR="00B92627">
        <w:rPr>
          <w:rFonts w:ascii="Times New Roman" w:hAnsi="Times New Roman" w:cs="Times New Roman"/>
          <w:sz w:val="24"/>
          <w:szCs w:val="24"/>
        </w:rPr>
        <w:t xml:space="preserve"> (</w:t>
      </w:r>
      <w:r w:rsidR="00B92627" w:rsidRPr="00B92627">
        <w:rPr>
          <w:rFonts w:ascii="Times New Roman" w:hAnsi="Times New Roman" w:cs="Times New Roman"/>
          <w:sz w:val="24"/>
          <w:szCs w:val="24"/>
        </w:rPr>
        <w:t>Cusack,</w:t>
      </w:r>
      <w:r w:rsidR="00B92627">
        <w:rPr>
          <w:rFonts w:ascii="Times New Roman" w:hAnsi="Times New Roman" w:cs="Times New Roman"/>
          <w:sz w:val="24"/>
          <w:szCs w:val="24"/>
        </w:rPr>
        <w:t xml:space="preserve"> et al 2019)</w:t>
      </w:r>
      <w:r w:rsidRPr="00151E38">
        <w:rPr>
          <w:rFonts w:ascii="Times New Roman" w:hAnsi="Times New Roman" w:cs="Times New Roman"/>
          <w:sz w:val="24"/>
          <w:szCs w:val="24"/>
        </w:rPr>
        <w:t xml:space="preserve">. To be a legal nurse practitioner, the trained personnel are expected to have a nursing license that shows they are legible for the practice.  </w:t>
      </w:r>
    </w:p>
    <w:p w:rsidR="00151E38" w:rsidRDefault="00151E38" w:rsidP="00151E38">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151E38" w:rsidRPr="00151E38" w:rsidRDefault="00151E38" w:rsidP="00151E38">
      <w:pPr>
        <w:spacing w:line="480" w:lineRule="auto"/>
        <w:rPr>
          <w:rFonts w:ascii="Times New Roman" w:hAnsi="Times New Roman" w:cs="Times New Roman"/>
          <w:sz w:val="24"/>
          <w:szCs w:val="24"/>
        </w:rPr>
      </w:pPr>
      <w:r w:rsidRPr="00151E38">
        <w:rPr>
          <w:rFonts w:ascii="Times New Roman" w:hAnsi="Times New Roman" w:cs="Times New Roman"/>
          <w:sz w:val="24"/>
          <w:szCs w:val="24"/>
        </w:rPr>
        <w:t>Nursing profession, article: January 2017</w:t>
      </w:r>
      <w:r>
        <w:rPr>
          <w:rFonts w:ascii="Times New Roman" w:hAnsi="Times New Roman" w:cs="Times New Roman"/>
          <w:sz w:val="24"/>
          <w:szCs w:val="24"/>
        </w:rPr>
        <w:t xml:space="preserve">, </w:t>
      </w:r>
      <w:r w:rsidRPr="00151E38">
        <w:rPr>
          <w:rFonts w:ascii="Times New Roman" w:hAnsi="Times New Roman" w:cs="Times New Roman"/>
          <w:sz w:val="24"/>
          <w:szCs w:val="24"/>
        </w:rPr>
        <w:t xml:space="preserve">Author: </w:t>
      </w:r>
      <w:proofErr w:type="spellStart"/>
      <w:r w:rsidRPr="00151E38">
        <w:rPr>
          <w:rFonts w:ascii="Times New Roman" w:hAnsi="Times New Roman" w:cs="Times New Roman"/>
          <w:sz w:val="24"/>
          <w:szCs w:val="24"/>
        </w:rPr>
        <w:t>vijayaraddi</w:t>
      </w:r>
      <w:proofErr w:type="spellEnd"/>
      <w:r w:rsidRPr="00151E38">
        <w:rPr>
          <w:rFonts w:ascii="Times New Roman" w:hAnsi="Times New Roman" w:cs="Times New Roman"/>
          <w:sz w:val="24"/>
          <w:szCs w:val="24"/>
        </w:rPr>
        <w:t xml:space="preserve"> </w:t>
      </w:r>
      <w:proofErr w:type="spellStart"/>
      <w:r w:rsidRPr="00151E38">
        <w:rPr>
          <w:rFonts w:ascii="Times New Roman" w:hAnsi="Times New Roman" w:cs="Times New Roman"/>
          <w:sz w:val="24"/>
          <w:szCs w:val="24"/>
        </w:rPr>
        <w:t>vandali</w:t>
      </w:r>
      <w:proofErr w:type="spellEnd"/>
    </w:p>
    <w:p w:rsidR="00151E38" w:rsidRDefault="00462E30" w:rsidP="00151E38">
      <w:pPr>
        <w:spacing w:line="480" w:lineRule="auto"/>
        <w:rPr>
          <w:rStyle w:val="Hyperlink"/>
          <w:rFonts w:ascii="Times New Roman" w:hAnsi="Times New Roman" w:cs="Times New Roman"/>
          <w:sz w:val="24"/>
          <w:szCs w:val="24"/>
        </w:rPr>
      </w:pPr>
      <w:hyperlink r:id="rId6" w:history="1">
        <w:r w:rsidR="00151E38" w:rsidRPr="00151E38">
          <w:rPr>
            <w:rStyle w:val="Hyperlink"/>
            <w:rFonts w:ascii="Times New Roman" w:hAnsi="Times New Roman" w:cs="Times New Roman"/>
            <w:sz w:val="24"/>
            <w:szCs w:val="24"/>
          </w:rPr>
          <w:t>https://www.researchgate.net/publication/325339424_Nursing_Profession_A_Review</w:t>
        </w:r>
      </w:hyperlink>
    </w:p>
    <w:p w:rsidR="00B92627" w:rsidRDefault="00B92627" w:rsidP="00151E38">
      <w:pPr>
        <w:spacing w:line="480" w:lineRule="auto"/>
        <w:rPr>
          <w:rFonts w:ascii="Times New Roman" w:hAnsi="Times New Roman" w:cs="Times New Roman"/>
          <w:sz w:val="24"/>
          <w:szCs w:val="24"/>
        </w:rPr>
      </w:pPr>
      <w:proofErr w:type="spellStart"/>
      <w:r w:rsidRPr="00B92627">
        <w:rPr>
          <w:rFonts w:ascii="Times New Roman" w:hAnsi="Times New Roman" w:cs="Times New Roman"/>
          <w:sz w:val="24"/>
          <w:szCs w:val="24"/>
        </w:rPr>
        <w:t>Karaca</w:t>
      </w:r>
      <w:proofErr w:type="spellEnd"/>
      <w:r w:rsidRPr="00B92627">
        <w:rPr>
          <w:rFonts w:ascii="Times New Roman" w:hAnsi="Times New Roman" w:cs="Times New Roman"/>
          <w:sz w:val="24"/>
          <w:szCs w:val="24"/>
        </w:rPr>
        <w:t xml:space="preserve">, A., &amp; </w:t>
      </w:r>
      <w:proofErr w:type="spellStart"/>
      <w:r w:rsidRPr="00B92627">
        <w:rPr>
          <w:rFonts w:ascii="Times New Roman" w:hAnsi="Times New Roman" w:cs="Times New Roman"/>
          <w:sz w:val="24"/>
          <w:szCs w:val="24"/>
        </w:rPr>
        <w:t>Durna</w:t>
      </w:r>
      <w:proofErr w:type="spellEnd"/>
      <w:r w:rsidRPr="00B92627">
        <w:rPr>
          <w:rFonts w:ascii="Times New Roman" w:hAnsi="Times New Roman" w:cs="Times New Roman"/>
          <w:sz w:val="24"/>
          <w:szCs w:val="24"/>
        </w:rPr>
        <w:t>, Z. (2019). Patient satisfaction with the quality of nursing care. </w:t>
      </w:r>
      <w:r w:rsidRPr="00B92627">
        <w:rPr>
          <w:rFonts w:ascii="Times New Roman" w:hAnsi="Times New Roman" w:cs="Times New Roman"/>
          <w:i/>
          <w:iCs/>
          <w:sz w:val="24"/>
          <w:szCs w:val="24"/>
        </w:rPr>
        <w:t>Nursing open</w:t>
      </w:r>
      <w:r w:rsidRPr="00B92627">
        <w:rPr>
          <w:rFonts w:ascii="Times New Roman" w:hAnsi="Times New Roman" w:cs="Times New Roman"/>
          <w:sz w:val="24"/>
          <w:szCs w:val="24"/>
        </w:rPr>
        <w:t>, </w:t>
      </w:r>
      <w:r w:rsidRPr="00B92627">
        <w:rPr>
          <w:rFonts w:ascii="Times New Roman" w:hAnsi="Times New Roman" w:cs="Times New Roman"/>
          <w:i/>
          <w:iCs/>
          <w:sz w:val="24"/>
          <w:szCs w:val="24"/>
        </w:rPr>
        <w:t>6</w:t>
      </w:r>
      <w:r w:rsidRPr="00B92627">
        <w:rPr>
          <w:rFonts w:ascii="Times New Roman" w:hAnsi="Times New Roman" w:cs="Times New Roman"/>
          <w:sz w:val="24"/>
          <w:szCs w:val="24"/>
        </w:rPr>
        <w:t>(2), 535-545.</w:t>
      </w:r>
    </w:p>
    <w:p w:rsidR="00B92627" w:rsidRDefault="00B92627" w:rsidP="00151E38">
      <w:pPr>
        <w:spacing w:line="480" w:lineRule="auto"/>
        <w:rPr>
          <w:rFonts w:ascii="Times New Roman" w:hAnsi="Times New Roman" w:cs="Times New Roman"/>
          <w:sz w:val="24"/>
          <w:szCs w:val="24"/>
        </w:rPr>
      </w:pPr>
      <w:r w:rsidRPr="00B92627">
        <w:rPr>
          <w:rFonts w:ascii="Times New Roman" w:hAnsi="Times New Roman" w:cs="Times New Roman"/>
          <w:sz w:val="24"/>
          <w:szCs w:val="24"/>
        </w:rPr>
        <w:t xml:space="preserve">Cusack, L., </w:t>
      </w:r>
      <w:proofErr w:type="spellStart"/>
      <w:r w:rsidRPr="00B92627">
        <w:rPr>
          <w:rFonts w:ascii="Times New Roman" w:hAnsi="Times New Roman" w:cs="Times New Roman"/>
          <w:sz w:val="24"/>
          <w:szCs w:val="24"/>
        </w:rPr>
        <w:t>Drioli</w:t>
      </w:r>
      <w:proofErr w:type="spellEnd"/>
      <w:r w:rsidRPr="00B92627">
        <w:rPr>
          <w:rFonts w:ascii="Times New Roman" w:hAnsi="Times New Roman" w:cs="Times New Roman"/>
          <w:sz w:val="24"/>
          <w:szCs w:val="24"/>
        </w:rPr>
        <w:t>-Phillips, P. G., Brown, J. A., &amp; Hunter, S. (2019). Re-engaging concepts of professionalism to inform regulatory practices in nursing. </w:t>
      </w:r>
      <w:r w:rsidRPr="00B92627">
        <w:rPr>
          <w:rFonts w:ascii="Times New Roman" w:hAnsi="Times New Roman" w:cs="Times New Roman"/>
          <w:i/>
          <w:iCs/>
          <w:sz w:val="24"/>
          <w:szCs w:val="24"/>
        </w:rPr>
        <w:t>Journal of Nursing Regulation</w:t>
      </w:r>
      <w:r w:rsidRPr="00B92627">
        <w:rPr>
          <w:rFonts w:ascii="Times New Roman" w:hAnsi="Times New Roman" w:cs="Times New Roman"/>
          <w:sz w:val="24"/>
          <w:szCs w:val="24"/>
        </w:rPr>
        <w:t>, </w:t>
      </w:r>
      <w:r w:rsidRPr="00B92627">
        <w:rPr>
          <w:rFonts w:ascii="Times New Roman" w:hAnsi="Times New Roman" w:cs="Times New Roman"/>
          <w:i/>
          <w:iCs/>
          <w:sz w:val="24"/>
          <w:szCs w:val="24"/>
        </w:rPr>
        <w:t>10</w:t>
      </w:r>
      <w:r w:rsidRPr="00B92627">
        <w:rPr>
          <w:rFonts w:ascii="Times New Roman" w:hAnsi="Times New Roman" w:cs="Times New Roman"/>
          <w:sz w:val="24"/>
          <w:szCs w:val="24"/>
        </w:rPr>
        <w:t>(3), 21-27.</w:t>
      </w:r>
    </w:p>
    <w:p w:rsidR="00B92627" w:rsidRPr="00151E38" w:rsidRDefault="00B92627" w:rsidP="00151E38">
      <w:pPr>
        <w:spacing w:line="480" w:lineRule="auto"/>
        <w:rPr>
          <w:rFonts w:ascii="Times New Roman" w:hAnsi="Times New Roman" w:cs="Times New Roman"/>
          <w:sz w:val="24"/>
          <w:szCs w:val="24"/>
        </w:rPr>
      </w:pPr>
      <w:r w:rsidRPr="00B92627">
        <w:rPr>
          <w:rFonts w:ascii="Times New Roman" w:hAnsi="Times New Roman" w:cs="Times New Roman"/>
          <w:sz w:val="24"/>
          <w:szCs w:val="24"/>
        </w:rPr>
        <w:t>Thomas, D., &amp; Lyman, B. Welcome to the Nursing Profession: Fostering Professionalism in New Graduates.</w:t>
      </w:r>
    </w:p>
    <w:p w:rsidR="00151E38" w:rsidRDefault="00151E38" w:rsidP="00151E38">
      <w:pPr>
        <w:spacing w:line="480" w:lineRule="auto"/>
        <w:rPr>
          <w:rFonts w:ascii="Times New Roman" w:hAnsi="Times New Roman" w:cs="Times New Roman"/>
          <w:sz w:val="24"/>
          <w:szCs w:val="24"/>
        </w:rPr>
      </w:pPr>
    </w:p>
    <w:p w:rsidR="00151E38" w:rsidRPr="00151E38" w:rsidRDefault="00151E38" w:rsidP="00151E38">
      <w:pPr>
        <w:spacing w:line="480" w:lineRule="auto"/>
        <w:rPr>
          <w:rFonts w:ascii="Times New Roman" w:hAnsi="Times New Roman" w:cs="Times New Roman"/>
          <w:sz w:val="24"/>
          <w:szCs w:val="24"/>
        </w:rPr>
      </w:pPr>
    </w:p>
    <w:sectPr w:rsidR="00151E38" w:rsidRPr="00151E38" w:rsidSect="00151E38">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E30" w:rsidRDefault="00462E30" w:rsidP="00151E38">
      <w:pPr>
        <w:spacing w:after="0" w:line="240" w:lineRule="auto"/>
      </w:pPr>
      <w:r>
        <w:separator/>
      </w:r>
    </w:p>
  </w:endnote>
  <w:endnote w:type="continuationSeparator" w:id="0">
    <w:p w:rsidR="00462E30" w:rsidRDefault="00462E30" w:rsidP="0015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E30" w:rsidRDefault="00462E30" w:rsidP="00151E38">
      <w:pPr>
        <w:spacing w:after="0" w:line="240" w:lineRule="auto"/>
      </w:pPr>
      <w:r>
        <w:separator/>
      </w:r>
    </w:p>
  </w:footnote>
  <w:footnote w:type="continuationSeparator" w:id="0">
    <w:p w:rsidR="00462E30" w:rsidRDefault="00462E30" w:rsidP="00151E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E38" w:rsidRDefault="00151E38">
    <w:pPr>
      <w:pStyle w:val="Header"/>
      <w:jc w:val="right"/>
    </w:pPr>
    <w:r w:rsidRPr="00151E38">
      <w:rPr>
        <w:rFonts w:ascii="Times New Roman" w:hAnsi="Times New Roman" w:cs="Times New Roman"/>
        <w:sz w:val="24"/>
        <w:szCs w:val="24"/>
      </w:rPr>
      <w:t>NURSING.</w:t>
    </w:r>
    <w:r>
      <w:tab/>
    </w:r>
    <w:r>
      <w:tab/>
    </w:r>
    <w:sdt>
      <w:sdtPr>
        <w:id w:val="-187661054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92627">
          <w:rPr>
            <w:noProof/>
          </w:rPr>
          <w:t>2</w:t>
        </w:r>
        <w:r>
          <w:rPr>
            <w:noProof/>
          </w:rPr>
          <w:fldChar w:fldCharType="end"/>
        </w:r>
      </w:sdtContent>
    </w:sdt>
  </w:p>
  <w:p w:rsidR="00151E38" w:rsidRDefault="00151E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E38" w:rsidRDefault="00151E38">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C6E"/>
    <w:rsid w:val="00001C6E"/>
    <w:rsid w:val="00151E38"/>
    <w:rsid w:val="00462E30"/>
    <w:rsid w:val="00567A77"/>
    <w:rsid w:val="00765F7B"/>
    <w:rsid w:val="00817C62"/>
    <w:rsid w:val="008F6F63"/>
    <w:rsid w:val="00B92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A30242-BC9D-49E8-AC5B-E485CEA6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1E38"/>
    <w:rPr>
      <w:color w:val="0563C1" w:themeColor="hyperlink"/>
      <w:u w:val="single"/>
    </w:rPr>
  </w:style>
  <w:style w:type="paragraph" w:styleId="Header">
    <w:name w:val="header"/>
    <w:basedOn w:val="Normal"/>
    <w:link w:val="HeaderChar"/>
    <w:uiPriority w:val="99"/>
    <w:unhideWhenUsed/>
    <w:rsid w:val="00151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E38"/>
  </w:style>
  <w:style w:type="paragraph" w:styleId="Footer">
    <w:name w:val="footer"/>
    <w:basedOn w:val="Normal"/>
    <w:link w:val="FooterChar"/>
    <w:uiPriority w:val="99"/>
    <w:unhideWhenUsed/>
    <w:rsid w:val="00151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searchgate.net/publication/325339424_Nursing_Profession_A_Review"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2021-08-31T04:02:00Z</dcterms:created>
  <dcterms:modified xsi:type="dcterms:W3CDTF">2021-09-02T07:09:00Z</dcterms:modified>
</cp:coreProperties>
</file>